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433"/>
      </w:tblGrid>
      <w:tr w:rsidR="008850EF" w:rsidTr="00DE6F0E">
        <w:tc>
          <w:tcPr>
            <w:tcW w:w="1701" w:type="dxa"/>
          </w:tcPr>
          <w:p w:rsidR="008850EF" w:rsidRDefault="008850EF" w:rsidP="008850EF">
            <w:pPr>
              <w:contextualSpacing/>
              <w:jc w:val="center"/>
              <w:rPr>
                <w:b/>
                <w:sz w:val="40"/>
              </w:rPr>
            </w:pPr>
            <w:r>
              <w:rPr>
                <w:noProof/>
              </w:rPr>
              <w:drawing>
                <wp:inline distT="0" distB="0" distL="0" distR="0">
                  <wp:extent cx="813463" cy="607325"/>
                  <wp:effectExtent l="19050" t="0" r="5687" b="0"/>
                  <wp:docPr id="3" name="Picture 1" descr="NHAI National highways authority of India road made 99%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HAI National highways authority of India road made 99%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545" cy="607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3" w:type="dxa"/>
          </w:tcPr>
          <w:p w:rsidR="008850EF" w:rsidRPr="00DE6F0E" w:rsidRDefault="008850EF" w:rsidP="00DE6F0E">
            <w:pPr>
              <w:contextualSpacing/>
              <w:jc w:val="center"/>
              <w:rPr>
                <w:b/>
                <w:sz w:val="44"/>
              </w:rPr>
            </w:pPr>
            <w:r w:rsidRPr="00DE6F0E">
              <w:rPr>
                <w:b/>
                <w:sz w:val="44"/>
              </w:rPr>
              <w:t>National Highways Authority of India</w:t>
            </w:r>
          </w:p>
          <w:p w:rsidR="008850EF" w:rsidRDefault="008850EF" w:rsidP="00DE6F0E">
            <w:pPr>
              <w:contextualSpacing/>
              <w:jc w:val="center"/>
              <w:rPr>
                <w:b/>
                <w:sz w:val="40"/>
              </w:rPr>
            </w:pPr>
            <w:r w:rsidRPr="00F365BF">
              <w:rPr>
                <w:b/>
                <w:sz w:val="40"/>
              </w:rPr>
              <w:t>Regional Office, UP (East)</w:t>
            </w:r>
            <w:r>
              <w:rPr>
                <w:b/>
                <w:sz w:val="40"/>
              </w:rPr>
              <w:t>, Varanasi</w:t>
            </w:r>
          </w:p>
        </w:tc>
      </w:tr>
    </w:tbl>
    <w:p w:rsidR="00DE6F0E" w:rsidRDefault="00DE6F0E" w:rsidP="00047F71">
      <w:pPr>
        <w:jc w:val="center"/>
        <w:rPr>
          <w:b/>
        </w:rPr>
      </w:pPr>
    </w:p>
    <w:p w:rsidR="00330E85" w:rsidRPr="00DE6F0E" w:rsidRDefault="00942EAB" w:rsidP="00047F71">
      <w:pPr>
        <w:jc w:val="center"/>
        <w:rPr>
          <w:b/>
          <w:sz w:val="26"/>
        </w:rPr>
      </w:pPr>
      <w:r w:rsidRPr="00DE6F0E">
        <w:rPr>
          <w:b/>
          <w:sz w:val="26"/>
        </w:rPr>
        <w:t>Short Notice for Inviting application for the Post of Assistant Advisor Land Acquisition (LA) from Retired Revenue Officer</w:t>
      </w:r>
    </w:p>
    <w:p w:rsidR="00F26F1D" w:rsidRDefault="00942EAB">
      <w:r>
        <w:t xml:space="preserve">The Regional Office, </w:t>
      </w:r>
      <w:r w:rsidR="00636C12">
        <w:t>UP (East</w:t>
      </w:r>
      <w:proofErr w:type="gramStart"/>
      <w:r w:rsidR="00636C12">
        <w:t>) ,</w:t>
      </w:r>
      <w:proofErr w:type="gramEnd"/>
      <w:r w:rsidR="00636C12">
        <w:t xml:space="preserve"> Varanasi, National Highways A</w:t>
      </w:r>
      <w:r w:rsidR="00454200">
        <w:t>uthority of India (NHAI) hereby invites application from the suitable candidates</w:t>
      </w:r>
      <w:r w:rsidR="00C162E1">
        <w:t xml:space="preserve"> </w:t>
      </w:r>
      <w:r w:rsidR="00454200">
        <w:t xml:space="preserve">for </w:t>
      </w:r>
      <w:r w:rsidR="00C162E1">
        <w:t xml:space="preserve">one </w:t>
      </w:r>
      <w:r w:rsidR="00454200">
        <w:t xml:space="preserve">the post of </w:t>
      </w:r>
      <w:r w:rsidR="00C162E1">
        <w:t xml:space="preserve">Assistant Advisor Land Acquisition (LA) </w:t>
      </w:r>
      <w:r w:rsidR="004447D7">
        <w:t>–(One Retired Revenue Officer) purely on contract basis for the period of One year</w:t>
      </w:r>
      <w:r w:rsidR="00F26F1D">
        <w:t xml:space="preserve">. Other details are tabulated herewith </w:t>
      </w:r>
      <w:r w:rsidR="00797C4D">
        <w:t xml:space="preserve">as </w:t>
      </w:r>
      <w:proofErr w:type="gramStart"/>
      <w:r w:rsidR="00F26F1D">
        <w:t>below :</w:t>
      </w:r>
      <w:proofErr w:type="gramEnd"/>
      <w:r w:rsidR="00F26F1D">
        <w:t xml:space="preserve"> </w:t>
      </w:r>
    </w:p>
    <w:tbl>
      <w:tblPr>
        <w:tblStyle w:val="TableGrid"/>
        <w:tblW w:w="0" w:type="auto"/>
        <w:tblLook w:val="04A0"/>
      </w:tblPr>
      <w:tblGrid>
        <w:gridCol w:w="896"/>
        <w:gridCol w:w="3081"/>
        <w:gridCol w:w="5062"/>
      </w:tblGrid>
      <w:tr w:rsidR="007C7106" w:rsidTr="0071079F">
        <w:tc>
          <w:tcPr>
            <w:tcW w:w="896" w:type="dxa"/>
          </w:tcPr>
          <w:p w:rsidR="007C7106" w:rsidRDefault="007C7106">
            <w:r>
              <w:t>Sl. No.</w:t>
            </w:r>
          </w:p>
        </w:tc>
        <w:tc>
          <w:tcPr>
            <w:tcW w:w="8143" w:type="dxa"/>
            <w:gridSpan w:val="2"/>
          </w:tcPr>
          <w:p w:rsidR="007C7106" w:rsidRDefault="007C7106" w:rsidP="007C7106">
            <w:pPr>
              <w:jc w:val="center"/>
            </w:pPr>
            <w:r>
              <w:t>Description</w:t>
            </w:r>
          </w:p>
        </w:tc>
      </w:tr>
      <w:tr w:rsidR="003D3D13" w:rsidTr="0071079F">
        <w:tc>
          <w:tcPr>
            <w:tcW w:w="896" w:type="dxa"/>
          </w:tcPr>
          <w:p w:rsidR="003D3D13" w:rsidRDefault="007C7106">
            <w:r>
              <w:t>1.</w:t>
            </w:r>
          </w:p>
        </w:tc>
        <w:tc>
          <w:tcPr>
            <w:tcW w:w="3081" w:type="dxa"/>
          </w:tcPr>
          <w:p w:rsidR="003D3D13" w:rsidRDefault="007C7106">
            <w:r>
              <w:t>Name of Post</w:t>
            </w:r>
          </w:p>
        </w:tc>
        <w:tc>
          <w:tcPr>
            <w:tcW w:w="5062" w:type="dxa"/>
          </w:tcPr>
          <w:p w:rsidR="003D3D13" w:rsidRDefault="007C7106">
            <w:r>
              <w:t>Assistant Advisor Land Acquisition (LA)</w:t>
            </w:r>
          </w:p>
        </w:tc>
      </w:tr>
      <w:tr w:rsidR="007C7106" w:rsidTr="0071079F">
        <w:tc>
          <w:tcPr>
            <w:tcW w:w="896" w:type="dxa"/>
          </w:tcPr>
          <w:p w:rsidR="007C7106" w:rsidRDefault="007C7106">
            <w:r>
              <w:t>2.</w:t>
            </w:r>
          </w:p>
        </w:tc>
        <w:tc>
          <w:tcPr>
            <w:tcW w:w="3081" w:type="dxa"/>
          </w:tcPr>
          <w:p w:rsidR="007C7106" w:rsidRDefault="007C7106">
            <w:r>
              <w:t>No. Of Post</w:t>
            </w:r>
          </w:p>
        </w:tc>
        <w:tc>
          <w:tcPr>
            <w:tcW w:w="5062" w:type="dxa"/>
          </w:tcPr>
          <w:p w:rsidR="007C7106" w:rsidRDefault="007C7106">
            <w:r>
              <w:t>01(One)</w:t>
            </w:r>
          </w:p>
        </w:tc>
      </w:tr>
      <w:tr w:rsidR="007C7106" w:rsidTr="0071079F">
        <w:tc>
          <w:tcPr>
            <w:tcW w:w="896" w:type="dxa"/>
          </w:tcPr>
          <w:p w:rsidR="007C7106" w:rsidRDefault="007C7106">
            <w:r>
              <w:t>3.</w:t>
            </w:r>
          </w:p>
        </w:tc>
        <w:tc>
          <w:tcPr>
            <w:tcW w:w="3081" w:type="dxa"/>
          </w:tcPr>
          <w:p w:rsidR="007C7106" w:rsidRDefault="0071079F">
            <w:r>
              <w:t>Eligibility</w:t>
            </w:r>
          </w:p>
        </w:tc>
        <w:tc>
          <w:tcPr>
            <w:tcW w:w="5062" w:type="dxa"/>
          </w:tcPr>
          <w:p w:rsidR="007C7106" w:rsidRDefault="0071079F" w:rsidP="00E35019">
            <w:r>
              <w:t>Retired Revenue Officer of State Govt</w:t>
            </w:r>
            <w:r w:rsidR="00E35019">
              <w:t xml:space="preserve"> (Retired </w:t>
            </w:r>
            <w:r>
              <w:t>IAS/PCS</w:t>
            </w:r>
            <w:r w:rsidR="00E35019">
              <w:t>)</w:t>
            </w:r>
          </w:p>
        </w:tc>
      </w:tr>
      <w:tr w:rsidR="0071079F" w:rsidTr="0071079F">
        <w:tc>
          <w:tcPr>
            <w:tcW w:w="896" w:type="dxa"/>
          </w:tcPr>
          <w:p w:rsidR="0071079F" w:rsidRDefault="0071079F">
            <w:r>
              <w:t>4.</w:t>
            </w:r>
          </w:p>
        </w:tc>
        <w:tc>
          <w:tcPr>
            <w:tcW w:w="3081" w:type="dxa"/>
          </w:tcPr>
          <w:p w:rsidR="0071079F" w:rsidRDefault="0071079F">
            <w:r>
              <w:t>Nature of appointment</w:t>
            </w:r>
          </w:p>
        </w:tc>
        <w:tc>
          <w:tcPr>
            <w:tcW w:w="5062" w:type="dxa"/>
          </w:tcPr>
          <w:p w:rsidR="0071079F" w:rsidRDefault="0071079F">
            <w:r>
              <w:t>On Contract Basis</w:t>
            </w:r>
          </w:p>
        </w:tc>
      </w:tr>
      <w:tr w:rsidR="0071079F" w:rsidTr="0071079F">
        <w:tc>
          <w:tcPr>
            <w:tcW w:w="896" w:type="dxa"/>
          </w:tcPr>
          <w:p w:rsidR="0071079F" w:rsidRDefault="0071079F">
            <w:r>
              <w:t>5.</w:t>
            </w:r>
          </w:p>
        </w:tc>
        <w:tc>
          <w:tcPr>
            <w:tcW w:w="3081" w:type="dxa"/>
          </w:tcPr>
          <w:p w:rsidR="0071079F" w:rsidRDefault="00F05533">
            <w:r>
              <w:t xml:space="preserve">Duration </w:t>
            </w:r>
          </w:p>
        </w:tc>
        <w:tc>
          <w:tcPr>
            <w:tcW w:w="5062" w:type="dxa"/>
          </w:tcPr>
          <w:p w:rsidR="0071079F" w:rsidRDefault="00F05533">
            <w:r>
              <w:t>01 Year (extendable as per requirement)</w:t>
            </w:r>
          </w:p>
        </w:tc>
      </w:tr>
      <w:tr w:rsidR="00F05533" w:rsidTr="0071079F">
        <w:tc>
          <w:tcPr>
            <w:tcW w:w="896" w:type="dxa"/>
          </w:tcPr>
          <w:p w:rsidR="00F05533" w:rsidRDefault="00F05533">
            <w:r>
              <w:t>6.</w:t>
            </w:r>
          </w:p>
        </w:tc>
        <w:tc>
          <w:tcPr>
            <w:tcW w:w="3081" w:type="dxa"/>
          </w:tcPr>
          <w:p w:rsidR="00F05533" w:rsidRDefault="00E52FA2">
            <w:r>
              <w:t xml:space="preserve">Maximum </w:t>
            </w:r>
            <w:r w:rsidR="00F05533">
              <w:t>Age</w:t>
            </w:r>
          </w:p>
        </w:tc>
        <w:tc>
          <w:tcPr>
            <w:tcW w:w="5062" w:type="dxa"/>
          </w:tcPr>
          <w:p w:rsidR="00F05533" w:rsidRDefault="00E52FA2">
            <w:r>
              <w:t>65 Years</w:t>
            </w:r>
          </w:p>
        </w:tc>
      </w:tr>
      <w:tr w:rsidR="00F05533" w:rsidTr="0071079F">
        <w:tc>
          <w:tcPr>
            <w:tcW w:w="896" w:type="dxa"/>
          </w:tcPr>
          <w:p w:rsidR="00F05533" w:rsidRDefault="00F05533">
            <w:r>
              <w:t>7.</w:t>
            </w:r>
          </w:p>
        </w:tc>
        <w:tc>
          <w:tcPr>
            <w:tcW w:w="3081" w:type="dxa"/>
          </w:tcPr>
          <w:p w:rsidR="00F05533" w:rsidRDefault="00F05533">
            <w:r>
              <w:t>Consolidated emoluments</w:t>
            </w:r>
          </w:p>
        </w:tc>
        <w:tc>
          <w:tcPr>
            <w:tcW w:w="5062" w:type="dxa"/>
          </w:tcPr>
          <w:p w:rsidR="00F05533" w:rsidRDefault="00047F71">
            <w:r>
              <w:t>Last Pay minus Pension</w:t>
            </w:r>
          </w:p>
        </w:tc>
      </w:tr>
      <w:tr w:rsidR="00051DC1" w:rsidTr="0071079F">
        <w:tc>
          <w:tcPr>
            <w:tcW w:w="896" w:type="dxa"/>
          </w:tcPr>
          <w:p w:rsidR="00051DC1" w:rsidRDefault="00051DC1">
            <w:r>
              <w:t>8.</w:t>
            </w:r>
          </w:p>
        </w:tc>
        <w:tc>
          <w:tcPr>
            <w:tcW w:w="3081" w:type="dxa"/>
          </w:tcPr>
          <w:p w:rsidR="00051DC1" w:rsidRDefault="00F53B4C">
            <w:r>
              <w:t>Selection of candidates</w:t>
            </w:r>
          </w:p>
        </w:tc>
        <w:tc>
          <w:tcPr>
            <w:tcW w:w="5062" w:type="dxa"/>
          </w:tcPr>
          <w:p w:rsidR="00051DC1" w:rsidRDefault="00F53B4C">
            <w:r>
              <w:t xml:space="preserve">Through Interview </w:t>
            </w:r>
          </w:p>
        </w:tc>
      </w:tr>
    </w:tbl>
    <w:p w:rsidR="00F26F1D" w:rsidRDefault="00797C4D" w:rsidP="00051DC1">
      <w:pPr>
        <w:jc w:val="both"/>
      </w:pPr>
      <w:r>
        <w:t>A suitable candidate (s) may send their application(s) for post within 7 days from the date of up-loading of short notice on</w:t>
      </w:r>
      <w:r w:rsidR="00E52FA2">
        <w:t xml:space="preserve"> www.nhai.gov.in</w:t>
      </w:r>
      <w:r w:rsidR="00526EB1">
        <w:t xml:space="preserve"> to Regional Officer, Regional Office, UP(East) Varanasi, National Highways Authority of India, </w:t>
      </w:r>
      <w:r w:rsidR="005F4339">
        <w:t xml:space="preserve">S-2/656, A-3B, </w:t>
      </w:r>
      <w:proofErr w:type="spellStart"/>
      <w:r w:rsidR="005F4339">
        <w:t>Varuna</w:t>
      </w:r>
      <w:proofErr w:type="spellEnd"/>
      <w:r w:rsidR="005F4339">
        <w:t xml:space="preserve"> </w:t>
      </w:r>
      <w:proofErr w:type="spellStart"/>
      <w:r w:rsidR="005F4339">
        <w:t>Vihar</w:t>
      </w:r>
      <w:proofErr w:type="spellEnd"/>
      <w:r w:rsidR="005F4339">
        <w:t xml:space="preserve"> Colony, 2</w:t>
      </w:r>
      <w:r w:rsidR="005F4339" w:rsidRPr="005F4339">
        <w:rPr>
          <w:vertAlign w:val="superscript"/>
        </w:rPr>
        <w:t>nd</w:t>
      </w:r>
      <w:r w:rsidR="005F4339">
        <w:t xml:space="preserve"> &amp; 3</w:t>
      </w:r>
      <w:r w:rsidR="005F4339" w:rsidRPr="005F4339">
        <w:rPr>
          <w:vertAlign w:val="superscript"/>
        </w:rPr>
        <w:t>rd</w:t>
      </w:r>
      <w:r w:rsidR="005F4339">
        <w:t xml:space="preserve"> Floor, One Place Tower (Behind </w:t>
      </w:r>
      <w:proofErr w:type="spellStart"/>
      <w:r w:rsidR="005F4339">
        <w:t>J.P.Mehta</w:t>
      </w:r>
      <w:proofErr w:type="spellEnd"/>
      <w:r w:rsidR="005F4339">
        <w:t xml:space="preserve"> Sr. </w:t>
      </w:r>
      <w:proofErr w:type="spellStart"/>
      <w:r w:rsidR="005F4339">
        <w:t>Seconday</w:t>
      </w:r>
      <w:proofErr w:type="spellEnd"/>
      <w:r w:rsidR="005F4339">
        <w:t xml:space="preserve"> School)</w:t>
      </w:r>
      <w:r w:rsidR="00051DC1">
        <w:t xml:space="preserve">, </w:t>
      </w:r>
      <w:proofErr w:type="spellStart"/>
      <w:r w:rsidR="00051DC1">
        <w:t>Sikraul</w:t>
      </w:r>
      <w:proofErr w:type="spellEnd"/>
      <w:r w:rsidR="00051DC1">
        <w:t>, Varanasi-221002 (UP)</w:t>
      </w:r>
      <w:r w:rsidR="00461EB3">
        <w:t>.</w:t>
      </w:r>
    </w:p>
    <w:p w:rsidR="00F53B4C" w:rsidRDefault="005D0CA3" w:rsidP="00051DC1">
      <w:pPr>
        <w:jc w:val="both"/>
        <w:rPr>
          <w:b/>
          <w:i/>
          <w:u w:val="single"/>
        </w:rPr>
      </w:pPr>
      <w:r>
        <w:t xml:space="preserve">Date of interview will be intimated after screening of applications </w:t>
      </w:r>
      <w:r w:rsidR="004737F3">
        <w:t xml:space="preserve">received. </w:t>
      </w:r>
      <w:r w:rsidR="004737F3" w:rsidRPr="00BE5BBF">
        <w:rPr>
          <w:b/>
          <w:i/>
          <w:u w:val="single"/>
        </w:rPr>
        <w:t>No TA/DA will be admissible for participating for the interview.</w:t>
      </w:r>
    </w:p>
    <w:p w:rsidR="00DE6F0E" w:rsidRDefault="00DE6F0E" w:rsidP="00051DC1">
      <w:pPr>
        <w:jc w:val="both"/>
        <w:rPr>
          <w:b/>
          <w:i/>
          <w:u w:val="single"/>
        </w:rPr>
      </w:pPr>
    </w:p>
    <w:p w:rsidR="00DE6F0E" w:rsidRPr="00BE5BBF" w:rsidRDefault="00DE6F0E" w:rsidP="00051DC1">
      <w:pPr>
        <w:jc w:val="both"/>
        <w:rPr>
          <w:b/>
          <w:i/>
          <w:u w:val="single"/>
        </w:rPr>
      </w:pPr>
    </w:p>
    <w:p w:rsidR="004B2002" w:rsidRDefault="00F53B4C" w:rsidP="004100AE">
      <w:pPr>
        <w:spacing w:line="240" w:lineRule="auto"/>
        <w:ind w:left="4320" w:firstLine="720"/>
        <w:contextualSpacing/>
        <w:jc w:val="right"/>
      </w:pPr>
      <w:r>
        <w:t xml:space="preserve">Regional Officer, </w:t>
      </w:r>
    </w:p>
    <w:p w:rsidR="004B2002" w:rsidRDefault="00F53B4C" w:rsidP="004100AE">
      <w:pPr>
        <w:spacing w:line="240" w:lineRule="auto"/>
        <w:ind w:left="5040"/>
        <w:contextualSpacing/>
        <w:jc w:val="right"/>
      </w:pPr>
      <w:r>
        <w:t xml:space="preserve">Regional Office, </w:t>
      </w:r>
      <w:proofErr w:type="gramStart"/>
      <w:r>
        <w:t>UP(</w:t>
      </w:r>
      <w:proofErr w:type="gramEnd"/>
      <w:r>
        <w:t>Ea</w:t>
      </w:r>
      <w:r w:rsidR="004B2002">
        <w:t>st) Varanasi,</w:t>
      </w:r>
    </w:p>
    <w:p w:rsidR="004B2002" w:rsidRDefault="00F53B4C" w:rsidP="004100AE">
      <w:pPr>
        <w:spacing w:line="240" w:lineRule="auto"/>
        <w:ind w:left="4320" w:firstLine="720"/>
        <w:contextualSpacing/>
        <w:jc w:val="right"/>
      </w:pPr>
      <w:r>
        <w:t xml:space="preserve">National Highways Authority of India, </w:t>
      </w:r>
    </w:p>
    <w:p w:rsidR="00F53B4C" w:rsidRDefault="00F53B4C" w:rsidP="004100AE">
      <w:pPr>
        <w:spacing w:line="240" w:lineRule="auto"/>
        <w:ind w:left="5761"/>
        <w:contextualSpacing/>
        <w:jc w:val="right"/>
      </w:pPr>
      <w:r>
        <w:t xml:space="preserve">S-2/656, A-3B, </w:t>
      </w:r>
      <w:proofErr w:type="spellStart"/>
      <w:r>
        <w:t>Varuna</w:t>
      </w:r>
      <w:proofErr w:type="spellEnd"/>
      <w:r>
        <w:t xml:space="preserve"> </w:t>
      </w:r>
      <w:proofErr w:type="spellStart"/>
      <w:r>
        <w:t>Vihar</w:t>
      </w:r>
      <w:proofErr w:type="spellEnd"/>
      <w:r>
        <w:t xml:space="preserve"> Colony, 2</w:t>
      </w:r>
      <w:r w:rsidRPr="005F4339">
        <w:rPr>
          <w:vertAlign w:val="superscript"/>
        </w:rPr>
        <w:t>nd</w:t>
      </w:r>
      <w:r>
        <w:t xml:space="preserve"> &amp; 3</w:t>
      </w:r>
      <w:r w:rsidRPr="005F4339">
        <w:rPr>
          <w:vertAlign w:val="superscript"/>
        </w:rPr>
        <w:t>rd</w:t>
      </w:r>
      <w:r>
        <w:t xml:space="preserve"> Floor, One Place Tower (Behind </w:t>
      </w:r>
      <w:proofErr w:type="spellStart"/>
      <w:r>
        <w:t>J.P.Mehta</w:t>
      </w:r>
      <w:proofErr w:type="spellEnd"/>
      <w:r>
        <w:t xml:space="preserve"> Sr. </w:t>
      </w:r>
      <w:proofErr w:type="spellStart"/>
      <w:r>
        <w:t>Seconday</w:t>
      </w:r>
      <w:proofErr w:type="spellEnd"/>
      <w:r>
        <w:t xml:space="preserve"> School), </w:t>
      </w:r>
      <w:proofErr w:type="spellStart"/>
      <w:r>
        <w:t>Sikraul</w:t>
      </w:r>
      <w:proofErr w:type="spellEnd"/>
      <w:r>
        <w:t>, Varanasi-221002 (U</w:t>
      </w:r>
      <w:r w:rsidR="004100AE">
        <w:t xml:space="preserve">ttar </w:t>
      </w:r>
      <w:r>
        <w:t>P</w:t>
      </w:r>
      <w:r w:rsidR="004100AE">
        <w:t>radesh</w:t>
      </w:r>
      <w:r>
        <w:t>)</w:t>
      </w:r>
    </w:p>
    <w:p w:rsidR="00461EB3" w:rsidRDefault="007038E3" w:rsidP="00461EB3">
      <w:pPr>
        <w:spacing w:line="240" w:lineRule="auto"/>
        <w:contextualSpacing/>
        <w:jc w:val="right"/>
      </w:pPr>
      <w:r>
        <w:t>Tel.91-542-2280243, 2280372</w:t>
      </w:r>
    </w:p>
    <w:p w:rsidR="00D10E26" w:rsidRDefault="007038E3" w:rsidP="00461EB3">
      <w:pPr>
        <w:spacing w:line="240" w:lineRule="auto"/>
        <w:contextualSpacing/>
        <w:jc w:val="right"/>
      </w:pPr>
      <w:r>
        <w:t xml:space="preserve">E-Mail: </w:t>
      </w:r>
      <w:hyperlink r:id="rId5" w:history="1">
        <w:r w:rsidR="00D10E26" w:rsidRPr="00D72673">
          <w:rPr>
            <w:rStyle w:val="Hyperlink"/>
          </w:rPr>
          <w:t>rovaranasi1@gmail.com</w:t>
        </w:r>
      </w:hyperlink>
    </w:p>
    <w:p w:rsidR="007038E3" w:rsidRDefault="00D10E26" w:rsidP="00461EB3">
      <w:pPr>
        <w:spacing w:line="240" w:lineRule="auto"/>
        <w:contextualSpacing/>
        <w:jc w:val="right"/>
      </w:pPr>
      <w:r>
        <w:t>rovaranasi@nhai.org</w:t>
      </w:r>
    </w:p>
    <w:p w:rsidR="00F53B4C" w:rsidRDefault="00F53B4C" w:rsidP="00461EB3">
      <w:pPr>
        <w:spacing w:line="240" w:lineRule="auto"/>
        <w:jc w:val="both"/>
      </w:pPr>
    </w:p>
    <w:p w:rsidR="00F26F1D" w:rsidRDefault="00F26F1D"/>
    <w:p w:rsidR="00942EAB" w:rsidRDefault="004447D7">
      <w:r>
        <w:lastRenderedPageBreak/>
        <w:t xml:space="preserve"> </w:t>
      </w:r>
    </w:p>
    <w:sectPr w:rsidR="00942EAB" w:rsidSect="00330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942EAB"/>
    <w:rsid w:val="00047F71"/>
    <w:rsid w:val="00051DC1"/>
    <w:rsid w:val="001D6AE9"/>
    <w:rsid w:val="002D4894"/>
    <w:rsid w:val="00330E85"/>
    <w:rsid w:val="003D3D13"/>
    <w:rsid w:val="004100AE"/>
    <w:rsid w:val="004447D7"/>
    <w:rsid w:val="00454200"/>
    <w:rsid w:val="00461EB3"/>
    <w:rsid w:val="004737F3"/>
    <w:rsid w:val="004B2002"/>
    <w:rsid w:val="00526EB1"/>
    <w:rsid w:val="005D0CA3"/>
    <w:rsid w:val="005F4339"/>
    <w:rsid w:val="00636C12"/>
    <w:rsid w:val="007038E3"/>
    <w:rsid w:val="0071079F"/>
    <w:rsid w:val="00797C4D"/>
    <w:rsid w:val="007C7106"/>
    <w:rsid w:val="008850EF"/>
    <w:rsid w:val="00942EAB"/>
    <w:rsid w:val="00BE5BBF"/>
    <w:rsid w:val="00C162E1"/>
    <w:rsid w:val="00D10E26"/>
    <w:rsid w:val="00DE04C3"/>
    <w:rsid w:val="00DE6F0E"/>
    <w:rsid w:val="00E35019"/>
    <w:rsid w:val="00E52FA2"/>
    <w:rsid w:val="00F05533"/>
    <w:rsid w:val="00F26F1D"/>
    <w:rsid w:val="00F365BF"/>
    <w:rsid w:val="00F5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0E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varanasi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2021-01-09T07:29:00Z</cp:lastPrinted>
  <dcterms:created xsi:type="dcterms:W3CDTF">2021-01-09T06:20:00Z</dcterms:created>
  <dcterms:modified xsi:type="dcterms:W3CDTF">2021-01-09T07:43:00Z</dcterms:modified>
</cp:coreProperties>
</file>